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7E" w:rsidRPr="00793D7E" w:rsidRDefault="00793D7E" w:rsidP="0079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Программа принята</w:t>
      </w:r>
    </w:p>
    <w:p w:rsidR="00793D7E" w:rsidRPr="00793D7E" w:rsidRDefault="00793D7E" w:rsidP="0079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на заседании МС</w:t>
      </w:r>
    </w:p>
    <w:p w:rsidR="00793D7E" w:rsidRPr="00793D7E" w:rsidRDefault="00793D7E" w:rsidP="0079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протокол №</w:t>
      </w:r>
    </w:p>
    <w:p w:rsidR="00793D7E" w:rsidRPr="00793D7E" w:rsidRDefault="004361A4" w:rsidP="00793D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от____________2019</w:t>
      </w:r>
      <w:r w:rsidR="00793D7E"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г._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793D7E" w:rsidRPr="00793D7E" w:rsidRDefault="001A5FA5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F3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3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Джурмутской</w:t>
      </w:r>
      <w:proofErr w:type="spellEnd"/>
      <w:r w:rsidR="00F3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</w:t>
      </w:r>
    </w:p>
    <w:p w:rsidR="00793D7E" w:rsidRPr="00793D7E" w:rsidRDefault="00793D7E" w:rsidP="00793D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</w:t>
      </w:r>
    </w:p>
    <w:p w:rsidR="00793D7E" w:rsidRPr="00793D7E" w:rsidRDefault="007B55FB" w:rsidP="002D43E2">
      <w:pPr>
        <w:shd w:val="clear" w:color="auto" w:fill="FFFFFF"/>
        <w:tabs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</w:t>
      </w:r>
      <w:bookmarkStart w:id="0" w:name="_GoBack"/>
      <w:bookmarkEnd w:id="0"/>
      <w:r w:rsidR="00F3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Омаров П.М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93D7E"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совета</w:t>
      </w:r>
    </w:p>
    <w:p w:rsidR="00793D7E" w:rsidRPr="00793D7E" w:rsidRDefault="00793D7E" w:rsidP="0079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протокол № __</w:t>
      </w:r>
    </w:p>
    <w:p w:rsidR="00793D7E" w:rsidRPr="00793D7E" w:rsidRDefault="00793D7E" w:rsidP="0079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</w:t>
      </w:r>
      <w:r w:rsidR="0043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от____________2019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793D7E" w:rsidRPr="00793D7E" w:rsidRDefault="00793D7E" w:rsidP="0079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Рабочая программа</w:t>
      </w:r>
    </w:p>
    <w:p w:rsidR="00793D7E" w:rsidRPr="00793D7E" w:rsidRDefault="00793D7E" w:rsidP="0079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  литературе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общего образования</w:t>
      </w:r>
      <w:r w:rsidRPr="0079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:  средне</w:t>
      </w:r>
      <w:proofErr w:type="gramStart"/>
      <w:r w:rsidRPr="0079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79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полное) образование (10-11) класс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 11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по учебному плану</w:t>
      </w:r>
      <w:r w:rsidRPr="0079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102  за год,</w:t>
      </w:r>
      <w:proofErr w:type="gramStart"/>
      <w:r w:rsidRPr="0079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 </w:t>
      </w:r>
      <w:proofErr w:type="gramEnd"/>
      <w:r w:rsidRPr="0079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часа    в неделю)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программы, учебный год</w:t>
      </w:r>
      <w:r w:rsidR="0043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2019</w:t>
      </w:r>
      <w:r w:rsidR="00D0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43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793D7E" w:rsidRPr="00793D7E" w:rsidRDefault="00793D7E" w:rsidP="00793D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составлено на основе:</w:t>
      </w:r>
      <w:r w:rsidRPr="0079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федерального компонента государственного стандарта среднего (полного) общего образования, авторской программы В.Я. Коровиной, В.И. Коровина, В.П. Журавлева.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  </w:t>
      </w:r>
      <w:proofErr w:type="spellStart"/>
      <w:r w:rsidR="002D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С.Л.Бирюкова</w:t>
      </w:r>
      <w:proofErr w:type="gramStart"/>
      <w:r w:rsidR="002D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="002D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.М.Нартов,Л.В.Тодоров</w:t>
      </w:r>
      <w:proofErr w:type="spell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 сост. Е.П. Пронина, под ред. В.П. Журавлева. Литература. 11 класс. Учебник для общеобразовательных  организаций. 18-е издание. М.: Просвещение, 2013</w:t>
      </w:r>
    </w:p>
    <w:p w:rsidR="00793D7E" w:rsidRPr="00793D7E" w:rsidRDefault="00793D7E" w:rsidP="00793D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Рабочую программу составила</w:t>
      </w:r>
      <w:r w:rsidR="002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3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 С.А.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учи</w:t>
      </w:r>
      <w:r w:rsidR="002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 русского языка и литературы</w:t>
      </w:r>
    </w:p>
    <w:p w:rsidR="00793D7E" w:rsidRPr="00793D7E" w:rsidRDefault="00793D7E" w:rsidP="00793D7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93D7E" w:rsidRPr="00793D7E" w:rsidRDefault="00793D7E" w:rsidP="0079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документы, обеспечивающие реализацию программы.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-2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Статус документа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литературе 11 класса составлена на основании следующих </w:t>
      </w: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нормативно-правовых документов:</w:t>
      </w:r>
    </w:p>
    <w:p w:rsidR="00793D7E" w:rsidRPr="00793D7E" w:rsidRDefault="00793D7E" w:rsidP="00793D7E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РФ № 1312 от 09.03.2004 г.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приказа Министерства образования Российской Федерации от 03.06.2008 № 164).</w:t>
      </w:r>
    </w:p>
    <w:p w:rsidR="00793D7E" w:rsidRPr="00793D7E" w:rsidRDefault="00793D7E" w:rsidP="00793D7E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05 03 2004 года № 1089«Об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в редакции от 20.08.2008 № 241)</w:t>
      </w:r>
    </w:p>
    <w:p w:rsidR="00793D7E" w:rsidRPr="00793D7E" w:rsidRDefault="00793D7E" w:rsidP="00793D7E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перечень учебников, утвержденных приказом от 31.03.2014 № 253 «Об утверждении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в редакции от 08.06.2015г</w:t>
      </w:r>
      <w:proofErr w:type="gram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 </w:t>
      </w:r>
      <w:proofErr w:type="spell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 576 на 2015/2016 учебный год».</w:t>
      </w:r>
    </w:p>
    <w:p w:rsidR="00793D7E" w:rsidRPr="00793D7E" w:rsidRDefault="00793D7E" w:rsidP="00793D7E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="002D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ольный учебный план на 2018-2019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793D7E" w:rsidRPr="00793D7E" w:rsidRDefault="00793D7E" w:rsidP="00793D7E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Общеобразовательных учреждений. «Литература. 5-11 классы» авторы: В.Я. Коровина, В.П. Журавлев, В. И. Коровин, И.С. </w:t>
      </w:r>
      <w:proofErr w:type="spell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Збарский</w:t>
      </w:r>
      <w:proofErr w:type="spell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П. </w:t>
      </w:r>
      <w:proofErr w:type="spell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Полухина</w:t>
      </w:r>
      <w:proofErr w:type="spell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редакцией В.Я. Коровиной. М: Просвещение, 2008г.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составлена на основе Федерального компонента государственного стандарта общего образования (2004г.) и Программы по литературе для 1</w:t>
      </w:r>
      <w:r w:rsidR="002D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0-11 классов (Бирюкова</w:t>
      </w:r>
      <w:proofErr w:type="gramStart"/>
      <w:r w:rsidR="002D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2D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К., Нартов К.М., Тодоров Л.В.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редакцией В.Я. Коровиной. </w:t>
      </w:r>
      <w:proofErr w:type="gram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 Просвещение, 2008г.)</w:t>
      </w:r>
      <w:proofErr w:type="gramEnd"/>
    </w:p>
    <w:p w:rsidR="00793D7E" w:rsidRPr="00793D7E" w:rsidRDefault="00793D7E" w:rsidP="00793D7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полностью соответствует Госстандарту  (его федеральному компоненту).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содержание авторской программы, учебник-хрестоматию для 11 класса, обеспечивающие процесс обучения.</w:t>
      </w:r>
    </w:p>
    <w:p w:rsidR="00793D7E" w:rsidRPr="00793D7E" w:rsidRDefault="00793D7E" w:rsidP="00793D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Вид реализуемой рабочей программы: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общеобразовательная программа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обучения: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в старшей школе направлено на достижение следующих целей: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• </w:t>
      </w: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• </w:t>
      </w: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специфике литературы в ряду других искусств;</w:t>
      </w: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• </w:t>
      </w: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• </w:t>
      </w: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Главной целью литературного образования в 11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классе является изучение литературного процесса в России ХХ века, овладение элементами историко-функционального анализа.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в планировании расположен по литературным темам, что обеспечивает последовательность изучения литературных явлений, обобщение, закрепление и развитие литературных знаний.</w:t>
      </w:r>
      <w:r w:rsidRPr="0079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Преемственность, </w:t>
      </w:r>
      <w:proofErr w:type="spellStart"/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содержания курса литературы учащийся получает возможность совершенствовать и расширить круг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учебных умений, навыков и способов деятельности, овладение которыми является необходимым условием развития и социализации школьников. К числу основных общих учебных умений, навыков и способов деятельности, формируемых на уроках литературы,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относятся:</w:t>
      </w:r>
    </w:p>
    <w:p w:rsidR="00793D7E" w:rsidRPr="00793D7E" w:rsidRDefault="00793D7E" w:rsidP="00793D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элементов причинно-следственного и структурно-функционального анализа,</w:t>
      </w:r>
    </w:p>
    <w:p w:rsidR="00793D7E" w:rsidRPr="00793D7E" w:rsidRDefault="00793D7E" w:rsidP="00793D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объектов,</w:t>
      </w:r>
    </w:p>
    <w:p w:rsidR="00793D7E" w:rsidRPr="00793D7E" w:rsidRDefault="00793D7E" w:rsidP="00793D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создание алгоритмов познавательной деятельности для решения задач творческого и поискового характера,</w:t>
      </w:r>
    </w:p>
    <w:p w:rsidR="00793D7E" w:rsidRPr="00793D7E" w:rsidRDefault="00793D7E" w:rsidP="00793D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выборочно),</w:t>
      </w:r>
      <w:proofErr w:type="gramEnd"/>
    </w:p>
    <w:p w:rsidR="00793D7E" w:rsidRPr="00793D7E" w:rsidRDefault="00793D7E" w:rsidP="00793D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развернуто обосновывать суждения, давать определения, приводить доказательства (в т.ч. от противного);</w:t>
      </w:r>
    </w:p>
    <w:p w:rsidR="00793D7E" w:rsidRPr="00793D7E" w:rsidRDefault="00793D7E" w:rsidP="00793D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изученных положений на самостоятельно подобранных конкретных примерах; владение основными видами публичных выступлений (высказывание, монолог, дискуссия), следование этическим нормам и правилам ведения диалога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(диспута),</w:t>
      </w:r>
    </w:p>
    <w:p w:rsidR="00793D7E" w:rsidRPr="00793D7E" w:rsidRDefault="00793D7E" w:rsidP="00793D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вида чтения в соответствии с поставленной целью (ознакомительное, просмотровое, поисковое и др.). Умение понимать язык художественного произведения, работать с критическими статьями,</w:t>
      </w:r>
    </w:p>
    <w:p w:rsidR="00793D7E" w:rsidRPr="00793D7E" w:rsidRDefault="00793D7E" w:rsidP="00793D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редактирования текста, создания собственного текста (сочинения различных жанров),</w:t>
      </w:r>
    </w:p>
    <w:p w:rsidR="00793D7E" w:rsidRPr="00793D7E" w:rsidRDefault="00793D7E" w:rsidP="00793D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собственного отношения к явлениям прошлого и современной жизни.</w:t>
      </w:r>
    </w:p>
    <w:p w:rsidR="00793D7E" w:rsidRPr="00793D7E" w:rsidRDefault="00793D7E" w:rsidP="00793D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отстаивать свою гражданскую позицию, формулировать свои взгляды,</w:t>
      </w:r>
    </w:p>
    <w:p w:rsidR="00793D7E" w:rsidRPr="00793D7E" w:rsidRDefault="00793D7E" w:rsidP="00793D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Планированием предусматривается проведение уроков различных типов: уроки-лекции </w:t>
      </w:r>
      <w:r w:rsidRPr="00793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(при изучении тем, знакомящих с основными закономерностями историко-литературного процесса; этапами творческой эволюции писателей; историко-культурным контекстом и творческой историей изучаемых произведений; </w:t>
      </w:r>
      <w:proofErr w:type="gramStart"/>
      <w:r w:rsidRPr="00793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основными литературными направлениями и течениями и реализацией их в художественном произведении),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семинары </w:t>
      </w:r>
      <w:r w:rsidRPr="00793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 анализе и интерпретации изучаемых литературных произведений, сопоставлении литературных произведений и их критических и научных интерпретаций с целью выявления их типологической общности и художественного своеобразия, при характеристике стиля писателя),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аналитические беседы, направленные на формирование умения аргументированно формулировать свое отношение к прочитанному произведению, выявлять авторскую позицию;</w:t>
      </w:r>
      <w:proofErr w:type="gram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эвристические беседы, обучающие умению выявлять «сквозные темы» и ключевые проблемы русской литературы, связывать изучаемое произведение с современностью и литературной традицией, эпизод или сцену – с проблематикой произведения в целом. Большое внимание уделяется комплексному анализу текста, выявляющему авторский замысел и различные средства его воплощения, в том числе и языковые, их роль в раскрытии идейно-тематического содержания произведения.        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Содержание стандарта может быть реализовано следующими видами усложняющейся учебной деятельности:</w:t>
      </w:r>
    </w:p>
    <w:p w:rsidR="00793D7E" w:rsidRPr="00793D7E" w:rsidRDefault="00793D7E" w:rsidP="00793D7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рецептивная деятельность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чтение и полноценное восприятие художественного текста, заучивание наизусть (важна на всех этапах изучения литературы);</w:t>
      </w:r>
    </w:p>
    <w:p w:rsidR="00793D7E" w:rsidRPr="00793D7E" w:rsidRDefault="00793D7E" w:rsidP="00793D7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репродуктивная деятельность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793D7E" w:rsidRPr="00793D7E" w:rsidRDefault="00793D7E" w:rsidP="00793D7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продуктивная творческая деятельность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сочинение разных жанров, выразительное чтение художественных текстов, устное словесное рисование, </w:t>
      </w:r>
      <w:proofErr w:type="spell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произведения, составление киносценария;</w:t>
      </w:r>
    </w:p>
    <w:p w:rsidR="00793D7E" w:rsidRPr="00793D7E" w:rsidRDefault="00793D7E" w:rsidP="00793D7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поисковая деятельность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793D7E" w:rsidRPr="00793D7E" w:rsidRDefault="00793D7E" w:rsidP="00793D7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исследовательская деятельность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анализ текста, сопоставление произведений художественной литературы и выявление в них общих и своеобразных черт.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  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793D7E" w:rsidRPr="00793D7E" w:rsidRDefault="00793D7E" w:rsidP="00793D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творческое чтение художественных произведений разных жанров;</w:t>
      </w:r>
    </w:p>
    <w:p w:rsidR="00793D7E" w:rsidRPr="00793D7E" w:rsidRDefault="00793D7E" w:rsidP="00793D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художественного текста;</w:t>
      </w:r>
    </w:p>
    <w:p w:rsidR="00793D7E" w:rsidRPr="00793D7E" w:rsidRDefault="00793D7E" w:rsidP="00793D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793D7E" w:rsidRPr="00793D7E" w:rsidRDefault="00793D7E" w:rsidP="00793D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вопросы, раскрывающие знание и понимание текста произведения;</w:t>
      </w:r>
    </w:p>
    <w:p w:rsidR="00793D7E" w:rsidRPr="00793D7E" w:rsidRDefault="00793D7E" w:rsidP="00793D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наизусть стихотворных и прозаических текстов;</w:t>
      </w:r>
    </w:p>
    <w:p w:rsidR="00793D7E" w:rsidRPr="00793D7E" w:rsidRDefault="00793D7E" w:rsidP="00793D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интерпретация произведения;</w:t>
      </w:r>
    </w:p>
    <w:p w:rsidR="00793D7E" w:rsidRPr="00793D7E" w:rsidRDefault="00793D7E" w:rsidP="00793D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планов и написание отзывов о произведениях;</w:t>
      </w:r>
    </w:p>
    <w:p w:rsidR="00793D7E" w:rsidRPr="00793D7E" w:rsidRDefault="00793D7E" w:rsidP="00793D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сочинений по литературным произведениям и на основе жизненных впечатлений;</w:t>
      </w:r>
    </w:p>
    <w:p w:rsidR="00793D7E" w:rsidRPr="00793D7E" w:rsidRDefault="00793D7E" w:rsidP="00793D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Требования к знаниям, умениям и навыкам учащихся по литературе за курс 11 класса.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Учащиеся должны знать/понимать: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-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образную природу словесного искусства;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содержание изученных литературных произведений;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основные факты жизни и творчества писателей-классиков ХХ века;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авторов и названия изученных художественных произведений;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>    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закономерности историко-литературного процесса и черты литературных направлений;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основные теоретические понятия.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793D7E" w:rsidRPr="00793D7E" w:rsidRDefault="00793D7E" w:rsidP="00793D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793D7E" w:rsidRPr="00793D7E" w:rsidRDefault="00793D7E" w:rsidP="00793D7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</w:r>
    </w:p>
    <w:p w:rsidR="00793D7E" w:rsidRPr="00793D7E" w:rsidRDefault="00793D7E" w:rsidP="00793D7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эпизод (сцену) изученного произведения, объяснять его связь с проблематикой произведения;</w:t>
      </w:r>
    </w:p>
    <w:p w:rsidR="00793D7E" w:rsidRPr="00793D7E" w:rsidRDefault="00793D7E" w:rsidP="00793D7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художественную литературу с общественной жизнью и культурой;</w:t>
      </w:r>
    </w:p>
    <w:p w:rsidR="00793D7E" w:rsidRPr="00793D7E" w:rsidRDefault="00793D7E" w:rsidP="00793D7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конкретно-историческое и общечеловеческое содержание изученных литературных произведений;</w:t>
      </w:r>
    </w:p>
    <w:p w:rsidR="00793D7E" w:rsidRPr="00793D7E" w:rsidRDefault="00793D7E" w:rsidP="00793D7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«сквозные темы» и ключевые проблемы русской литературы;</w:t>
      </w:r>
    </w:p>
    <w:p w:rsidR="00793D7E" w:rsidRPr="00793D7E" w:rsidRDefault="00793D7E" w:rsidP="00793D7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произведение с литературным направлением эпохи;</w:t>
      </w:r>
    </w:p>
    <w:p w:rsidR="00793D7E" w:rsidRPr="00793D7E" w:rsidRDefault="00793D7E" w:rsidP="00793D7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род и жанр произведения;</w:t>
      </w:r>
    </w:p>
    <w:p w:rsidR="00793D7E" w:rsidRPr="00793D7E" w:rsidRDefault="00793D7E" w:rsidP="00793D7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авторскую позицию;</w:t>
      </w:r>
    </w:p>
    <w:p w:rsidR="00793D7E" w:rsidRPr="00793D7E" w:rsidRDefault="00793D7E" w:rsidP="00793D7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793D7E" w:rsidRPr="00793D7E" w:rsidRDefault="00793D7E" w:rsidP="00793D7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аргументировано формулировать свое отношение к прочитанному произведению;</w:t>
      </w:r>
    </w:p>
    <w:p w:rsidR="00793D7E" w:rsidRPr="00793D7E" w:rsidRDefault="00793D7E" w:rsidP="00793D7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рецензии на прочитанные произведения и сочинения разных жанров на литературные темы.</w:t>
      </w:r>
    </w:p>
    <w:p w:rsidR="00793D7E" w:rsidRPr="00793D7E" w:rsidRDefault="00793D7E" w:rsidP="00793D7E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критериями отбора художественных произведений для изучения в старшей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 же культурно-исторические традиции и богатый опыт отечественного образования.</w:t>
      </w:r>
    </w:p>
    <w:p w:rsidR="00793D7E" w:rsidRPr="00793D7E" w:rsidRDefault="00793D7E" w:rsidP="0079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программа изучения литературы допускает известное варьирование количества часов, отводимых на изучение литературных тем, в данном планировании предлагаемый программой под редакцией В. Я. Коровиной литературный материал систематизирован с целью отбора произведений, обладающих несомненной эстетической ценностью, доступных читательскому восприятию обучающихся, соответствующих образовательным целям программы, способствующих решению обозначенных в программе задач. Весь литературный материал скомпонован вокруг центральной проблемы 11 класса – «Национальное своеобразие и история русской литературы ХХ века». Подробно изучаются произведения, включенные в «Обязательный минимум содержания основных образовательных программ» и предназначенные для обязательного изучения на базисном уровне среднего </w:t>
      </w:r>
      <w:r w:rsidRPr="00793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(полного)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общего образования. Реализация принципа вариативности в изучении литературы заключается в расширении списка писательских имен и произведений для обзорного изучения, расширяющих читательский кругозор обучающихся, позволяющих глубже осознать основные закономерности историко-литературного процесса, множественность литературно-художественных стилей.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преодоления недостаточной </w:t>
      </w:r>
      <w:proofErr w:type="spell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владения художественным словом в раскрытии мысли школьников большое внимание уделяется читательскому </w:t>
      </w:r>
      <w:proofErr w:type="gram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комментарию</w:t>
      </w:r>
      <w:proofErr w:type="gram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изучаемого произведения, формирующему самостоятельность мышления обучающихся, навыкам коррекции стилистических недочетов в письменной и устной речи, умению употреблять с наибольшей художественной выразительностью слова, формы слов, видеть их порядок, отношения между ними.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right="-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right="-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102 ч (3 ч в неделю)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XX века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 Бунин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«Перед закатом набежало…», « На окне, серебряном от инея…», «Собака».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"Господин из Сан-Франциско". Рассказ "Чистый понедельник", «Лёгкое дыхание»</w:t>
      </w:r>
      <w:proofErr w:type="gram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А.И. Куприн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«Гранатовый браслет».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Горький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 "На дне". Сказки Италии.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конца XIX - начала XX вв.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В.Я. Б</w:t>
      </w:r>
      <w:r w:rsidRPr="00793D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рюсов </w:t>
      </w:r>
      <w:r w:rsidRPr="00793D7E">
        <w:rPr>
          <w:rFonts w:ascii="Times New Roman" w:eastAsia="Times New Roman" w:hAnsi="Times New Roman" w:cs="Times New Roman"/>
          <w:color w:val="000000"/>
          <w:lang w:eastAsia="ru-RU"/>
        </w:rPr>
        <w:t>«Хвала человеку». </w:t>
      </w:r>
      <w:r w:rsidRPr="00793D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Ф.К. Сологуб</w:t>
      </w:r>
      <w:r w:rsidRPr="00793D7E">
        <w:rPr>
          <w:rFonts w:ascii="Times New Roman" w:eastAsia="Times New Roman" w:hAnsi="Times New Roman" w:cs="Times New Roman"/>
          <w:color w:val="000000"/>
          <w:lang w:eastAsia="ru-RU"/>
        </w:rPr>
        <w:t> «Всё дано в переизбытке». </w:t>
      </w:r>
      <w:r w:rsidRPr="00793D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К.Д. Бальмонт</w:t>
      </w:r>
      <w:r w:rsidRPr="00793D7E">
        <w:rPr>
          <w:rFonts w:ascii="Times New Roman" w:eastAsia="Times New Roman" w:hAnsi="Times New Roman" w:cs="Times New Roman"/>
          <w:color w:val="000000"/>
          <w:lang w:eastAsia="ru-RU"/>
        </w:rPr>
        <w:t> «Будем как Солнце!» </w:t>
      </w:r>
      <w:r w:rsidRPr="00793D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Н.С. Гумилёв</w:t>
      </w:r>
      <w:r w:rsidRPr="00793D7E">
        <w:rPr>
          <w:rFonts w:ascii="Times New Roman" w:eastAsia="Times New Roman" w:hAnsi="Times New Roman" w:cs="Times New Roman"/>
          <w:color w:val="000000"/>
          <w:lang w:eastAsia="ru-RU"/>
        </w:rPr>
        <w:t> «Жираф», «Змей»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 Блок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 Поэма "Двенадцать".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 Маяковский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"А вы могли бы?", "Послушайте!", "Скрипка и немножко нервно", "</w:t>
      </w:r>
      <w:proofErr w:type="spell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Лиличка</w:t>
      </w:r>
      <w:proofErr w:type="spell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!", "Юбилейное", "Прозаседавшиеся", а также три стихотворения по выбору.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"Облако в штанах".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С.А. Есенин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"Гой ты, Русь, моя родная!..", "Не бродить, не мять в кустах багряных...", "Мы теперь уходим понемногу...", "Письмо матери", "Спит ковыль. Равнина дорогая...", "Шаганэ ты моя, Шаганэ...", "Не жалею, не зову, не плачу...", "Русь Советская", а также три стихотворения по выбору.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М.И. Цветаева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О.Э. Мандельштам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"</w:t>
      </w:r>
      <w:proofErr w:type="spell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NotreDame</w:t>
      </w:r>
      <w:proofErr w:type="spell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"Бессонница. Гомер. Тугие паруса...", "За гремучую доблесть грядущих веков...", "Я вернулся в мой город, знакомый до слез...", а также два стихотворения по выбору.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 Ахматова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Стихотворения: "Песня последней встречи", "Сжала руки под темной вуалью...", "Мне ни к чему одические рати...", "Мне голос был. Он звал </w:t>
      </w:r>
      <w:proofErr w:type="spell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утешно</w:t>
      </w:r>
      <w:proofErr w:type="spell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...", "Родная земля", а также два стихотворения по выбору. Поэма "Реквием".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Б.Л. Пастернак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 Роман "Доктор Живаго" (обзор).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М.А. Булгаков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Романы: "Белая гвардия" или "Мастер и Маргарита".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А.П. ПЛАТОНОВ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«Усомнившийся Макар».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М.А. Шолохов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Роман-эпопея "Тихий Дон" (обзорное изучение).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А.Т. Твардовский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"Вся суть в одном-единственном завете...", "Памяти матери", "Я знаю, никакой моей вины...", а также два стихотворения по выбору.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В.Т. ШАЛАМОВ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"Колымские рассказы" «Причал Ада», «Очерки преступного мира».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А.И. Солженицын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"Один день Ивана Денисовича". Рассказ "Матренин двор".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Проза второй половины XX века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В.П. Астафьев, В.Л. Кондратьев, В.П. Некрасов, Е.И. Носов, В.Г. Распутин, В.М. Шукшин.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Поэзия второй половины XX века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Б.А. Ахмадулина, А.А. Вознесенский, B.C. Высоцкий, Е.А. Евтушенко, Б.Ш. Окуджава, Н.М. Рубцов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Драматургия второй половины XX века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А.В. Вампилов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«Старший сын»</w:t>
      </w: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 последнего десятилетия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Т.Толстая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Кысь</w:t>
      </w:r>
      <w:proofErr w:type="spell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Гражданская поэзия </w:t>
      </w: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Инны </w:t>
      </w:r>
      <w:proofErr w:type="spellStart"/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Кабыш</w:t>
      </w:r>
      <w:proofErr w:type="spellEnd"/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 народов России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Р. Гамзатов, М. </w:t>
      </w:r>
      <w:proofErr w:type="spellStart"/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Джалиль</w:t>
      </w:r>
      <w:proofErr w:type="spellEnd"/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поэзия.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Зарубежная литература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 </w:t>
      </w: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Э.М. Ремарк, Дж. Сэлинджер, Э. Хемингуэй, </w:t>
      </w:r>
      <w:proofErr w:type="spellStart"/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РэйБрэдбэри</w:t>
      </w:r>
      <w:proofErr w:type="spellEnd"/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 </w:t>
      </w: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Гейне, Т.С. Элиот.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right="-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3D7E" w:rsidRPr="00793D7E" w:rsidRDefault="00793D7E" w:rsidP="00793D7E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93D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</w:t>
      </w:r>
      <w:proofErr w:type="spellEnd"/>
      <w:r w:rsidRPr="00793D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–тематическое планирование уроков литературы в 11 классе (102 часа)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1"/>
        <w:gridCol w:w="6598"/>
        <w:gridCol w:w="1154"/>
        <w:gridCol w:w="1154"/>
        <w:gridCol w:w="2253"/>
      </w:tblGrid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de70247f3d2ed33ac1f98f405102f59f130c59d9"/>
            <w:bookmarkStart w:id="2" w:name="0"/>
            <w:bookmarkEnd w:id="1"/>
            <w:bookmarkEnd w:id="2"/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gramStart"/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аб.к</w:t>
            </w:r>
            <w:proofErr w:type="spellEnd"/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полугодие – 51 час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литературного процесса рубежа веков. Основные направления развития: реализм и модернизм.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Творчество И. А. Бунина (4 часа)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Поэтический мир И. А. Бунина.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Социально-философские обобщения в рассказе. И.А. Бунин «Господин из Сан-Франциско»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«Темные аллеи». Любовь в прозе Бунина «Лёгкое дыхание»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«Чистый понедельник»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Жизнь и творчество А. И. Куприна (3 часа)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творчество А. И. Куприна.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 «Гранатовый браслет». Мир человеческих чу</w:t>
            </w:r>
            <w:proofErr w:type="gramStart"/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вств в п</w:t>
            </w:r>
            <w:proofErr w:type="gramEnd"/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Куприн «Олеся»,  «Поединок» - тема войны, «Юнкера» - завещание русской молодежи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Шмелёв Истоки творчества. Биография. «</w:t>
            </w:r>
            <w:proofErr w:type="spellStart"/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Лампадочка</w:t>
            </w:r>
            <w:proofErr w:type="spellEnd"/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«Лето Господне»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Б.К. Зайцев Обретение религиозного сознания «Преподобный Сергий Радонежский»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 Аверченко Тэффи – мастера юмористического рассказа. Политическая сатира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Жизнь и творчество М. Горького (8 часов)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творчество М. Горького. Художественный мир писателя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Новаторство Горького-драматурга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Своеобразие драматургического конфликта в пьесе «На дне»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Философский аспект пьесы «На дне»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 о правде на страницах пьесы М. Горького «На дне»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«Песня о Буревестнике» как выражение романтического идеала  Сказки Италии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РУССКАЯ ПОЭЗИЯ СЕРЕБРЯНОГО ВЕКА</w:t>
            </w: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Декадентство в русской литературе на рубеже XIX–XX вв. Русская поэзия Серебряного века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Символизм как литературное течение начала XX 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Я. Брюсов как теоретик символизма. К.Д. Бальмонт.  И. Северянин. Акмеизм как национальная форма неоромантизма. Лирика Н. Гумилева. «Капитаны», «Жираф»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Личность и художественный мир А. Блока (8 часов)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Личность и художественный мир А. А. Блока. Блок</w:t>
            </w:r>
          </w:p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символизм.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«Стихи о Прекрасной Даме». Анализ лирики </w:t>
            </w:r>
            <w:r w:rsidRPr="00793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(«Вхожу я в темные храмы…», «Предчувствую Тебя</w:t>
            </w:r>
            <w:proofErr w:type="gramStart"/>
            <w:r w:rsidRPr="00793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.Г</w:t>
            </w:r>
            <w:proofErr w:type="gramEnd"/>
            <w:r w:rsidRPr="00793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ода проходят мимо…», «Я все гадаю над Тобою…» и др.)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стихий в поэзии Блока. </w:t>
            </w:r>
            <w:proofErr w:type="gramStart"/>
            <w:r w:rsidRPr="00793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793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/р. Анализ стихотворения «Незнакомка»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«Страшный мир» в поэзии А. Блока. «Ночь, улица, фонарь…»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Лирический герой в лирике Блока. Тема России</w:t>
            </w:r>
          </w:p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(«Русь», «Россия», «На поле Куликовом», «Коршун»)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Поэма «Двенадцать». Философская проблематика и своеобразие поэтики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материалов к сочинению</w:t>
            </w:r>
            <w:r w:rsidRPr="00793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(«Лирика Блока как “трилогия вочеловечения”»; «Тема любви…» или «Образ России в поэзии А. Блока»; «Художественное своеобразие поэмы “Двенадцать”»)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Футуризм. Эгофутуристы, </w:t>
            </w:r>
            <w:proofErr w:type="spellStart"/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кубофутуристы</w:t>
            </w:r>
            <w:proofErr w:type="spellEnd"/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Эстетические и формальные эксперименты футуристов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Жизнь и творчество В. В. Маяковского (3 часа)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В. Маяковский. Характер и пафос творчества. «А вы могли бы?», «Послушайте!», «Скрипка и немножко нервно», «</w:t>
            </w:r>
            <w:proofErr w:type="spellStart"/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Лилечка</w:t>
            </w:r>
            <w:proofErr w:type="spellEnd"/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В. Маяковский. «Послушайте!», «Флейта-позвоночник», «Хорошее отношение к лошадям»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В. Маяковский. Поэма «Облако в штанах»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Эволюция творчества С. А. Есенина (4 часа)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Эволюция творчества С. А. Есенина. Анализ лирики. Трагические мотивы в творчестве и судьбе поэта. </w:t>
            </w:r>
            <w:proofErr w:type="gramStart"/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«Гой ты, Русь, моя родная!..», «Не бродить, не мять в кустах багряных…», «Мы теперь уходим понемногу…», «Шаганэ ты моя, Шаганэ…», «Письмо матери», «Не жалею, не зову, не плачу…», «Русь Советская»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Литературный процесс 20-х годов. Этапы становления реализма нового типа. Д.А. Фурманов, А.С. Серафимович, А.А. Фадеев, М.М. Зощенко.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Полугодовая контрольная работа по изученному материалу.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урок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полугодие – 51 час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30-х годов. 30-е годы как продолжение и одновременно противоположность 20-х годов.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П. Платонов. Жизнь и творчество. «Усомнившийся Макар». Смысл названия рассказа, своеобразие героя. Проблема рассказа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Жизнь и творчество М. А. Булгакова</w:t>
            </w: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(7 часов)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творчество М. А. Булгакова. «Мастер и Маргарита». История создания, идейно-художественное своеобразие романа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Ершалаимские</w:t>
            </w:r>
            <w:proofErr w:type="spellEnd"/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главы. Философско-этическая проблематика романа. Проблема «слова и дела»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искусства в «московских»  главах. Мастерство Булгакова-сатирика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Мастера и Маргариты. Проблема любви</w:t>
            </w:r>
          </w:p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жизни. Вечные и преходящие ценности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Композиционное и жанровое своеобразие романа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 зрения диакона Кураева и М.М. Дунаева на роман М. Булгакова.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93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793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/р. Сочинение по</w:t>
            </w: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93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роману «Мастер и Маргарита» или творческая работа по критике романа (на выбор)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Жизнь и творчество М. И. Цветаевой</w:t>
            </w: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(2 часа)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И. Цветаева. Лирика </w:t>
            </w:r>
            <w:r w:rsidRPr="00793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(«Вчера еще в глаза глядел…», «Проста моя осанка…», «Поэт – издалека заводит речь…», «Стихи о Москве»).</w:t>
            </w: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Своеобразие поэтического стиля и языка. Особенности образа лирической героини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Жизнь и творчество О.Э. Мандельштама</w:t>
            </w: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(2 часа)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Э. Мандельштам. Лирика. Жанрово-поэтическое своеобразие лирики. Художественное мастерство поэта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Жизнь и творчество Б. Пастернака</w:t>
            </w: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 часа)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Пастернак. Лирика </w:t>
            </w:r>
            <w:r w:rsidRPr="00793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(«Гамлет», «Зимняя ночь», «Чудо», «Во всем мне хочется дойти до совершенства»). </w:t>
            </w: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поэтического осмысления окружающего мира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Пастернак. Роман «Доктор Живаго» (обзор)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Жизнь и творчество А. А. Ахматовой</w:t>
            </w: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 часа)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Биография и особенности творческого пути А. Ахматовой. Анализ ранней лирики. Основные мотивы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Родины в лирике А. Ахматовой. Гражданские мотивы творчества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Идейно-художественное своеобразие поэмы</w:t>
            </w:r>
          </w:p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Ахматовой «Реквием»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Мир и человек в произведениях М. А. Шолохова (5 часов)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и человек в произведениях</w:t>
            </w:r>
            <w:proofErr w:type="gramStart"/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Шолохова. «Донские </w:t>
            </w: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рассказы». Мастерство писателя. Трагический пафос произведений, глубина реалистических обобщений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Художественные особенности романа-эпопеи «</w:t>
            </w:r>
            <w:proofErr w:type="gramStart"/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Тихий</w:t>
            </w:r>
            <w:proofErr w:type="gramEnd"/>
          </w:p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Дон». Своеобразие поэтики. Роль пейзажа. Психологический параллелизм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Григория Мелехова. Трагичность судьбы героя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Женские образы в романе-эпопее «Тихий Дон»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Отражение трагедии Гражданской войны в художественном мире романа «Тихий Дон»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Литература периода Великой Отечественной войны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периода Вов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Великой Отечественной войны в литературе послевоенных лет </w:t>
            </w:r>
            <w:r w:rsidRPr="00793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(обзор)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Н. Толстой «Русский характер». Патриотизм, смысл названия новеллы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П. Некрасов. «В окопах Сталинграда». Изображение трагических будней войны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Военная лирика </w:t>
            </w:r>
            <w:r w:rsidRPr="00793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(обзор)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Личность и художественный мир А. И. Солженицына. «Один день Ивана Денисовича». Изображение общественного устройства в рассказе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В.Т. Шаламов «Колымские рассказы»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Т. Твардовский. «Вся суть в одном-единственном завете…», «Памяти матери», «Я знаю, никакой вины…» Проблема субъективной боли лирического героя за судьбы своей страны и народа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проза в 50-90-е годы. Обзор основных тем, проблематики литературных течений. Обновление повествовательных форм. «Оттепель» - начало самовосстановления литературы. «Деревенская» проза 60-80-х гг..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Г. Распутин. «Живи и помни», «Прощание с </w:t>
            </w:r>
            <w:proofErr w:type="gramStart"/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Матёрой</w:t>
            </w:r>
            <w:proofErr w:type="gramEnd"/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Судьба народная в произведении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М. Шукшин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П. Астафьев. «Царь-рыба». Человек и природа. Философская символика произведения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традиций и новаторство драматургии</w:t>
            </w:r>
          </w:p>
          <w:p w:rsidR="00793D7E" w:rsidRPr="00793D7E" w:rsidRDefault="00793D7E" w:rsidP="00793D7E">
            <w:pPr>
              <w:spacing w:after="0" w:line="0" w:lineRule="atLeast"/>
              <w:ind w:firstLine="5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В. Вампилова. «Старший сын»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 осмысление военной темы в 60-80-е гг</w:t>
            </w:r>
            <w:proofErr w:type="gramStart"/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 </w:t>
            </w:r>
            <w:proofErr w:type="gramEnd"/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Ю. Бондарев, К. Воробьев, </w:t>
            </w:r>
            <w:proofErr w:type="spellStart"/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</w:t>
            </w:r>
            <w:proofErr w:type="spellEnd"/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Кондратьев, Е. Носов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русской литературной жизни конца XX в.</w:t>
            </w:r>
          </w:p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Братья Стругацкие «Пикник на обочине»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народов России Р. Гамзатов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Зарубежная литература Э.М. Ремарк, </w:t>
            </w:r>
            <w:proofErr w:type="spellStart"/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Сэлинджэр</w:t>
            </w:r>
            <w:proofErr w:type="spellEnd"/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Хэмингуэй</w:t>
            </w:r>
            <w:proofErr w:type="spellEnd"/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РэйБрэдбэри</w:t>
            </w:r>
            <w:proofErr w:type="spellEnd"/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поэзия Г. Гейне. Т.-С. Элиот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русской литературной жизни начала XXI в.</w:t>
            </w:r>
          </w:p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Толстая «</w:t>
            </w:r>
            <w:proofErr w:type="spellStart"/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Кысь</w:t>
            </w:r>
            <w:proofErr w:type="spellEnd"/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проверочная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изучения школьного курса литературы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93D7E" w:rsidRPr="00793D7E" w:rsidTr="00793D7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D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E" w:rsidRPr="00793D7E" w:rsidRDefault="00793D7E" w:rsidP="00793D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93D7E" w:rsidRPr="00793D7E" w:rsidRDefault="00793D7E" w:rsidP="00793D7E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Обеспеченность учебно-методическими комплектами и методическими пособиями.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по литературе составлено по учебно-методическому комплекту:</w:t>
      </w:r>
    </w:p>
    <w:p w:rsidR="00793D7E" w:rsidRPr="00793D7E" w:rsidRDefault="00793D7E" w:rsidP="00793D7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 В.И. Литература: 11 класс: Учебник: В 2ч. – М.: Просвещение 2011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793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Еремина, О. А.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Литература. 11 класс. Поурочные разработки</w:t>
      </w:r>
      <w:proofErr w:type="gram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для учителя / О. А. Еремина. – М.</w:t>
      </w:r>
      <w:proofErr w:type="gram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2010. – 192 с.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spellStart"/>
      <w:r w:rsidRPr="00793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Кунарев</w:t>
      </w:r>
      <w:proofErr w:type="spellEnd"/>
      <w:r w:rsidRPr="00793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А. А.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Русская литература ХХ века. 11 </w:t>
      </w:r>
      <w:proofErr w:type="spell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практикум / А. А. </w:t>
      </w:r>
      <w:proofErr w:type="spell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Кунарев</w:t>
      </w:r>
      <w:proofErr w:type="spell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 Н. Михайлов, В. А. </w:t>
      </w:r>
      <w:proofErr w:type="spell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Чалмаев</w:t>
      </w:r>
      <w:proofErr w:type="spell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под ред. В. П. Журавлева. – М.</w:t>
      </w:r>
      <w:proofErr w:type="gram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2006. – 318 с.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793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Литература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11 класс : </w:t>
      </w:r>
      <w:proofErr w:type="spell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: в 2 ч. / Л. А. Смирнова [и др.] ; сост. Е. П. Пронина ; под ред. В. П. Журавлева. – М.</w:t>
      </w:r>
      <w:proofErr w:type="gram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2011.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комплект дополняет литература, используемая при реализации данной программы: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793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Мещерякова, М. И.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Литература в таблицах и схемах / М. И. Мещерякова. – М.</w:t>
      </w:r>
      <w:proofErr w:type="gram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Айрис-Пресс, 2010.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 w:rsidRPr="00793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Крутецкая</w:t>
      </w:r>
      <w:proofErr w:type="spellEnd"/>
      <w:r w:rsidRPr="00793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В. А.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Русская литература в таблицах и схемах. 9–11 </w:t>
      </w:r>
      <w:proofErr w:type="spell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В. А. </w:t>
      </w:r>
      <w:proofErr w:type="spell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Крутецкая</w:t>
      </w:r>
      <w:proofErr w:type="spell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Литера, 2010.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793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Харитонова, О. Н.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Сборник литературных игр для учащихся 5–9 </w:t>
      </w:r>
      <w:proofErr w:type="spell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О. Н. Харитонова. – М.</w:t>
      </w:r>
      <w:proofErr w:type="gram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Феникс, 2010.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793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Харитонова, О. Н.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Сборник литературных игр для учащихся 10–11 </w:t>
      </w:r>
      <w:proofErr w:type="spell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О. Н. Харитонова. – М.</w:t>
      </w:r>
      <w:proofErr w:type="gram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Феникс, 2010.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электронный репетитор «Литература» </w:t>
      </w:r>
      <w:r w:rsidRPr="00793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(система обучающих тестов);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репетитор по литературе </w:t>
      </w:r>
      <w:r w:rsidRPr="00793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(Кирилла и </w:t>
      </w:r>
      <w:proofErr w:type="spellStart"/>
      <w:r w:rsidRPr="00793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Мефодия</w:t>
      </w:r>
      <w:proofErr w:type="spellEnd"/>
      <w:r w:rsidRPr="00793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репетитор «Литература» </w:t>
      </w:r>
      <w:r w:rsidRPr="00793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(весь школьный курс);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программа «Домашний репетитор».</w:t>
      </w:r>
    </w:p>
    <w:p w:rsidR="00793D7E" w:rsidRPr="00793D7E" w:rsidRDefault="00793D7E" w:rsidP="00793D7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Организация текущего и промежуточного контроля знаний.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контроля, предусмотренной курсом, является письменный и устный анализ литературных произведений по выбору учителя или обучающегося </w:t>
      </w:r>
      <w:r w:rsidRPr="00793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(что наполняет работу личностным смыслом для обучающегося),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сочинений на литературные темы, 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работы.</w:t>
      </w:r>
      <w:proofErr w:type="gramEnd"/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Промежуточный: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устный пересказ (подробный, сжатый, выборочный, с изменением лица рассказчика, художественный) главы, нескольких глав повести, романа, стихотворения в прозе, пьесы, критической статьи;</w:t>
      </w:r>
      <w:proofErr w:type="gramEnd"/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выразительное чтение текста художественного произведения;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заучивание наизусть стихотворных текстов;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устный или письменный развернутый ответ на вопрос;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устное словесное рисование;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комментированное чтение;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характеристика литературного героя или героев (индивидуальная, групповая, сравнительная);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установление ассоциативных связей с произведениями различных видов искусств;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- определение принадлежности литературного (фольклорного) текста к тому или иному роду и жанру;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- анализ </w:t>
      </w:r>
      <w:proofErr w:type="gram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выявление языковых средств художественной образности и определение их роли в раскрытии идейно-тематического содержания;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подготовка доклада, лекции на литературную или свободную тему, связанную с изучаемым художественным произведением;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- работа с </w:t>
      </w:r>
      <w:proofErr w:type="spell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внетекстовыми</w:t>
      </w:r>
      <w:proofErr w:type="spellEnd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источниками (словарями различных типов, воспоминаниями и мемуарами современников, дневниковыми записями писателей, статьями и т.д.);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составление конспектов критических статей, лекции учителя, статей учебника; составление планов, тезисов, рефератов, аннотаций к книге фильму, спектаклю;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создание сценариев литературных или литературно-музыкальных композиций, киносценариев;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сочинение на литературную тему, сообщение на литературную и историко-культурную темы,  презентация проектов;</w:t>
      </w:r>
      <w:proofErr w:type="gramEnd"/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участие в дискуссии, заседании круглого стола, утверждение и доказательство своей точки зрения с учетом мнения оппонентов.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Итоговый: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сочинений на основе и по мотивам литературных произведений;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письменный развернутый ответ на проблемный вопрос;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творческий зачёт;</w:t>
      </w:r>
    </w:p>
    <w:p w:rsidR="00793D7E" w:rsidRPr="00793D7E" w:rsidRDefault="00793D7E" w:rsidP="00793D7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защите проектов.</w:t>
      </w:r>
    </w:p>
    <w:p w:rsidR="00A1737C" w:rsidRDefault="00A1737C"/>
    <w:sectPr w:rsidR="00A1737C" w:rsidSect="00A9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2F" w:rsidRDefault="0084732F" w:rsidP="001A5FA5">
      <w:pPr>
        <w:spacing w:after="0" w:line="240" w:lineRule="auto"/>
      </w:pPr>
      <w:r>
        <w:separator/>
      </w:r>
    </w:p>
  </w:endnote>
  <w:endnote w:type="continuationSeparator" w:id="0">
    <w:p w:rsidR="0084732F" w:rsidRDefault="0084732F" w:rsidP="001A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2F" w:rsidRDefault="0084732F" w:rsidP="001A5FA5">
      <w:pPr>
        <w:spacing w:after="0" w:line="240" w:lineRule="auto"/>
      </w:pPr>
      <w:r>
        <w:separator/>
      </w:r>
    </w:p>
  </w:footnote>
  <w:footnote w:type="continuationSeparator" w:id="0">
    <w:p w:rsidR="0084732F" w:rsidRDefault="0084732F" w:rsidP="001A5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4AF"/>
    <w:multiLevelType w:val="multilevel"/>
    <w:tmpl w:val="7E28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D798B"/>
    <w:multiLevelType w:val="multilevel"/>
    <w:tmpl w:val="5788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E6993"/>
    <w:multiLevelType w:val="multilevel"/>
    <w:tmpl w:val="EA04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C5993"/>
    <w:multiLevelType w:val="multilevel"/>
    <w:tmpl w:val="6B8C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85D78"/>
    <w:multiLevelType w:val="multilevel"/>
    <w:tmpl w:val="3B606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325AF"/>
    <w:multiLevelType w:val="multilevel"/>
    <w:tmpl w:val="BA2CE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01094"/>
    <w:multiLevelType w:val="multilevel"/>
    <w:tmpl w:val="557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06F68"/>
    <w:multiLevelType w:val="multilevel"/>
    <w:tmpl w:val="57DE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B2B95"/>
    <w:multiLevelType w:val="multilevel"/>
    <w:tmpl w:val="4AA89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D3593"/>
    <w:multiLevelType w:val="multilevel"/>
    <w:tmpl w:val="2444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0A1A2C"/>
    <w:multiLevelType w:val="multilevel"/>
    <w:tmpl w:val="7F86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0412F6"/>
    <w:multiLevelType w:val="multilevel"/>
    <w:tmpl w:val="3A3A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57AAF"/>
    <w:multiLevelType w:val="multilevel"/>
    <w:tmpl w:val="C23E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6"/>
  </w:num>
  <w:num w:numId="8">
    <w:abstractNumId w:val="12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D7E"/>
    <w:rsid w:val="00002E50"/>
    <w:rsid w:val="001A5FA5"/>
    <w:rsid w:val="002D43E2"/>
    <w:rsid w:val="004361A4"/>
    <w:rsid w:val="00494258"/>
    <w:rsid w:val="00581683"/>
    <w:rsid w:val="00793D7E"/>
    <w:rsid w:val="007B55FB"/>
    <w:rsid w:val="007C54E0"/>
    <w:rsid w:val="0084732F"/>
    <w:rsid w:val="00A1737C"/>
    <w:rsid w:val="00A96A01"/>
    <w:rsid w:val="00CD3D43"/>
    <w:rsid w:val="00D02EA7"/>
    <w:rsid w:val="00F3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FA5"/>
  </w:style>
  <w:style w:type="paragraph" w:styleId="a5">
    <w:name w:val="footer"/>
    <w:basedOn w:val="a"/>
    <w:link w:val="a6"/>
    <w:uiPriority w:val="99"/>
    <w:unhideWhenUsed/>
    <w:rsid w:val="001A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FA5"/>
  </w:style>
  <w:style w:type="paragraph" w:styleId="a5">
    <w:name w:val="footer"/>
    <w:basedOn w:val="a"/>
    <w:link w:val="a6"/>
    <w:uiPriority w:val="99"/>
    <w:unhideWhenUsed/>
    <w:rsid w:val="001A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4390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Windwow 8</dc:creator>
  <cp:lastModifiedBy>123456</cp:lastModifiedBy>
  <cp:revision>11</cp:revision>
  <dcterms:created xsi:type="dcterms:W3CDTF">2018-06-06T14:22:00Z</dcterms:created>
  <dcterms:modified xsi:type="dcterms:W3CDTF">2020-03-16T19:18:00Z</dcterms:modified>
</cp:coreProperties>
</file>